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9107" w14:textId="59302A6B" w:rsidR="000A3B5A" w:rsidRPr="006D7823" w:rsidRDefault="000A3B5A" w:rsidP="009172B0">
      <w:pPr>
        <w:jc w:val="center"/>
        <w:rPr>
          <w:rFonts w:ascii="Helvetica Light" w:hAnsi="Helvetica Light" w:cs="Arial"/>
          <w:color w:val="000000" w:themeColor="text1"/>
          <w:spacing w:val="-20"/>
          <w:sz w:val="56"/>
          <w:szCs w:val="56"/>
        </w:rPr>
      </w:pPr>
      <w:r w:rsidRPr="006D7823">
        <w:rPr>
          <w:rFonts w:ascii="Helvetica Light" w:hAnsi="Helvetica Light" w:cs="Arial"/>
          <w:color w:val="000000" w:themeColor="text1"/>
          <w:spacing w:val="-20"/>
          <w:sz w:val="56"/>
          <w:szCs w:val="56"/>
        </w:rPr>
        <w:t>KEVIN GILSDORF</w:t>
      </w:r>
    </w:p>
    <w:p w14:paraId="698A87EA" w14:textId="77777777" w:rsidR="000A3B5A" w:rsidRPr="00047920" w:rsidRDefault="000A3B5A" w:rsidP="00047920">
      <w:pPr>
        <w:spacing w:line="240" w:lineRule="exact"/>
        <w:jc w:val="center"/>
        <w:rPr>
          <w:rFonts w:ascii="Arial" w:hAnsi="Arial" w:cs="Arial"/>
          <w:b/>
          <w:color w:val="3B3838" w:themeColor="background2" w:themeShade="40"/>
          <w:sz w:val="18"/>
          <w:szCs w:val="18"/>
        </w:rPr>
      </w:pPr>
      <w:r w:rsidRPr="00047920">
        <w:rPr>
          <w:rFonts w:ascii="Arial" w:hAnsi="Arial" w:cs="Arial"/>
          <w:color w:val="3B3838" w:themeColor="background2" w:themeShade="40"/>
          <w:sz w:val="18"/>
          <w:szCs w:val="18"/>
        </w:rPr>
        <w:t>CONTACT: Phone:</w:t>
      </w:r>
      <w:r w:rsidRPr="00047920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630-258-6278 </w:t>
      </w:r>
      <w:r w:rsidRPr="00047920">
        <w:rPr>
          <w:rFonts w:ascii="Arial" w:hAnsi="Arial" w:cs="Arial"/>
          <w:color w:val="3B3838" w:themeColor="background2" w:themeShade="40"/>
          <w:sz w:val="18"/>
          <w:szCs w:val="18"/>
        </w:rPr>
        <w:t>Email:</w:t>
      </w:r>
      <w:r w:rsidRPr="00047920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</w:t>
      </w:r>
      <w:hyperlink r:id="rId7" w:history="1">
        <w:r w:rsidRPr="00047920">
          <w:rPr>
            <w:rStyle w:val="Hyperlink"/>
            <w:rFonts w:ascii="Arial" w:hAnsi="Arial" w:cs="Arial"/>
            <w:b/>
            <w:color w:val="3B3838" w:themeColor="background2" w:themeShade="40"/>
            <w:sz w:val="18"/>
            <w:szCs w:val="18"/>
          </w:rPr>
          <w:t>kevin.gilsdorf@gmail.com</w:t>
        </w:r>
      </w:hyperlink>
    </w:p>
    <w:p w14:paraId="028D1C10" w14:textId="7EC5EE66" w:rsidR="000A3B5A" w:rsidRDefault="000A3B5A" w:rsidP="00047920">
      <w:pPr>
        <w:spacing w:line="240" w:lineRule="exact"/>
        <w:jc w:val="center"/>
        <w:rPr>
          <w:rStyle w:val="Hyperlink"/>
          <w:rFonts w:ascii="Arial" w:hAnsi="Arial" w:cs="Arial"/>
          <w:b/>
          <w:color w:val="000000" w:themeColor="text1"/>
          <w:sz w:val="18"/>
          <w:szCs w:val="18"/>
        </w:rPr>
      </w:pPr>
      <w:r w:rsidRPr="00047920">
        <w:rPr>
          <w:rFonts w:ascii="Arial" w:hAnsi="Arial" w:cs="Arial"/>
          <w:color w:val="3B3838" w:themeColor="background2" w:themeShade="40"/>
          <w:sz w:val="18"/>
          <w:szCs w:val="18"/>
        </w:rPr>
        <w:t>Portfolio:</w:t>
      </w:r>
      <w:r w:rsidRPr="00047920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</w:t>
      </w:r>
      <w:hyperlink r:id="rId8" w:history="1">
        <w:r w:rsidRPr="00047920">
          <w:rPr>
            <w:rStyle w:val="Hyperlink"/>
            <w:rFonts w:ascii="Arial" w:hAnsi="Arial" w:cs="Arial"/>
            <w:b/>
            <w:color w:val="3B3838" w:themeColor="background2" w:themeShade="40"/>
            <w:sz w:val="18"/>
            <w:szCs w:val="18"/>
          </w:rPr>
          <w:t>KevinGilsdorf.com</w:t>
        </w:r>
      </w:hyperlink>
      <w:r w:rsidRPr="00047920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</w:t>
      </w:r>
      <w:r w:rsidRPr="00047920">
        <w:rPr>
          <w:rFonts w:ascii="Arial" w:hAnsi="Arial" w:cs="Arial"/>
          <w:color w:val="3B3838" w:themeColor="background2" w:themeShade="40"/>
          <w:sz w:val="18"/>
          <w:szCs w:val="18"/>
        </w:rPr>
        <w:t>LinkedIn:</w:t>
      </w:r>
      <w:r w:rsidRPr="00047920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</w:t>
      </w:r>
      <w:hyperlink r:id="rId9" w:history="1">
        <w:r w:rsidR="00B8340E" w:rsidRPr="00047920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</w:rPr>
          <w:t>linkedin.com</w:t>
        </w:r>
        <w:r w:rsidRPr="00047920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</w:rPr>
          <w:t>/</w:t>
        </w:r>
        <w:r w:rsidR="000E528D" w:rsidRPr="00047920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</w:rPr>
          <w:t>in/</w:t>
        </w:r>
        <w:proofErr w:type="spellStart"/>
        <w:r w:rsidRPr="00047920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</w:rPr>
          <w:t>kevingilsdorf</w:t>
        </w:r>
        <w:proofErr w:type="spellEnd"/>
      </w:hyperlink>
    </w:p>
    <w:p w14:paraId="0A57B00D" w14:textId="0FB12621" w:rsidR="00591C44" w:rsidRPr="00EC2BEF" w:rsidRDefault="00591C44" w:rsidP="00EC2BEF">
      <w:pPr>
        <w:spacing w:line="220" w:lineRule="exact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57D4E">
        <w:rPr>
          <w:rFonts w:ascii="Arial" w:hAnsi="Arial" w:cs="Arial"/>
          <w:color w:val="000000" w:themeColor="text1"/>
          <w:sz w:val="18"/>
          <w:szCs w:val="18"/>
        </w:rPr>
        <w:t xml:space="preserve">Recommendations on </w:t>
      </w:r>
      <w:hyperlink r:id="rId10" w:history="1">
        <w:r w:rsidRPr="00C57D4E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</w:rPr>
          <w:t>LinkedIn here.</w:t>
        </w:r>
      </w:hyperlink>
    </w:p>
    <w:p w14:paraId="6668B148" w14:textId="77777777" w:rsidR="004F0F55" w:rsidRDefault="004F0F55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149D9EBC" w14:textId="797943D7" w:rsidR="000A3B5A" w:rsidRDefault="00061B82" w:rsidP="0008773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Summary</w:t>
      </w:r>
    </w:p>
    <w:p w14:paraId="580D1EB1" w14:textId="4FE9B364" w:rsidR="005C2588" w:rsidRPr="005C2588" w:rsidRDefault="005C2588" w:rsidP="005C2588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5C2588">
        <w:rPr>
          <w:rFonts w:ascii="Arial" w:hAnsi="Arial" w:cs="Arial"/>
          <w:color w:val="000000" w:themeColor="text1"/>
          <w:sz w:val="18"/>
          <w:szCs w:val="18"/>
        </w:rPr>
        <w:t>Creative leader experience</w:t>
      </w:r>
      <w:r>
        <w:rPr>
          <w:rFonts w:ascii="Arial" w:hAnsi="Arial" w:cs="Arial"/>
          <w:color w:val="000000" w:themeColor="text1"/>
          <w:sz w:val="18"/>
          <w:szCs w:val="18"/>
        </w:rPr>
        <w:t>d</w:t>
      </w:r>
      <w:r w:rsidRPr="005C2588">
        <w:rPr>
          <w:rFonts w:ascii="Arial" w:hAnsi="Arial" w:cs="Arial"/>
          <w:color w:val="000000" w:themeColor="text1"/>
          <w:sz w:val="18"/>
          <w:szCs w:val="18"/>
        </w:rPr>
        <w:t xml:space="preserve"> in channel strategy, digital product</w:t>
      </w:r>
      <w:r w:rsidR="005E3EFC">
        <w:rPr>
          <w:rFonts w:ascii="Arial" w:hAnsi="Arial" w:cs="Arial"/>
          <w:color w:val="000000" w:themeColor="text1"/>
          <w:sz w:val="18"/>
          <w:szCs w:val="18"/>
        </w:rPr>
        <w:t xml:space="preserve"> development</w:t>
      </w:r>
      <w:r w:rsidRPr="005C2588">
        <w:rPr>
          <w:rFonts w:ascii="Arial" w:hAnsi="Arial" w:cs="Arial"/>
          <w:color w:val="000000" w:themeColor="text1"/>
          <w:sz w:val="18"/>
          <w:szCs w:val="18"/>
        </w:rPr>
        <w:t xml:space="preserve">, content, </w:t>
      </w:r>
      <w:r w:rsidR="000363F5">
        <w:rPr>
          <w:rFonts w:ascii="Arial" w:hAnsi="Arial" w:cs="Arial"/>
          <w:color w:val="000000" w:themeColor="text1"/>
          <w:sz w:val="18"/>
          <w:szCs w:val="18"/>
        </w:rPr>
        <w:t>&amp;</w:t>
      </w:r>
      <w:r w:rsidRPr="005C2588">
        <w:rPr>
          <w:rFonts w:ascii="Arial" w:hAnsi="Arial" w:cs="Arial"/>
          <w:color w:val="000000" w:themeColor="text1"/>
          <w:sz w:val="18"/>
          <w:szCs w:val="18"/>
        </w:rPr>
        <w:t xml:space="preserve"> marketing campaigns while celebrating achievements with motivated teams. </w:t>
      </w:r>
      <w:r>
        <w:rPr>
          <w:rFonts w:ascii="Arial" w:hAnsi="Arial" w:cs="Arial"/>
          <w:color w:val="000000" w:themeColor="text1"/>
          <w:sz w:val="18"/>
          <w:szCs w:val="18"/>
        </w:rPr>
        <w:t>Successes include</w:t>
      </w:r>
      <w:r w:rsidRPr="005C2588">
        <w:rPr>
          <w:rFonts w:ascii="Arial" w:hAnsi="Arial" w:cs="Arial"/>
          <w:color w:val="000000" w:themeColor="text1"/>
          <w:sz w:val="18"/>
          <w:szCs w:val="18"/>
        </w:rPr>
        <w:t xml:space="preserve"> developing significant ROI with 40+ household brands, achieving 10x goals, </w:t>
      </w:r>
      <w:r w:rsidR="000363F5">
        <w:rPr>
          <w:rFonts w:ascii="Arial" w:hAnsi="Arial" w:cs="Arial"/>
          <w:color w:val="000000" w:themeColor="text1"/>
          <w:sz w:val="18"/>
          <w:szCs w:val="18"/>
        </w:rPr>
        <w:t>&amp;</w:t>
      </w:r>
      <w:r w:rsidRPr="005C2588">
        <w:rPr>
          <w:rFonts w:ascii="Arial" w:hAnsi="Arial" w:cs="Arial"/>
          <w:color w:val="000000" w:themeColor="text1"/>
          <w:sz w:val="18"/>
          <w:szCs w:val="18"/>
        </w:rPr>
        <w:t xml:space="preserve"> receiving multiple industry awards. </w:t>
      </w:r>
    </w:p>
    <w:p w14:paraId="0A5F6277" w14:textId="77777777" w:rsidR="005C2588" w:rsidRPr="005C2588" w:rsidRDefault="005C2588" w:rsidP="00A04232">
      <w:pPr>
        <w:spacing w:line="180" w:lineRule="exact"/>
        <w:rPr>
          <w:rFonts w:ascii="Arial" w:hAnsi="Arial" w:cs="Arial"/>
          <w:color w:val="000000" w:themeColor="text1"/>
          <w:sz w:val="18"/>
          <w:szCs w:val="18"/>
        </w:rPr>
      </w:pPr>
    </w:p>
    <w:p w14:paraId="085133DE" w14:textId="088CBB6B" w:rsidR="005C2588" w:rsidRPr="00D76BC4" w:rsidRDefault="009172B0" w:rsidP="005C2588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Strengths</w:t>
      </w:r>
      <w:r w:rsidR="005C2588" w:rsidRPr="00D76BC4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0F1800A5" w14:textId="2478CC38" w:rsidR="00EC2BEF" w:rsidRPr="0058470F" w:rsidRDefault="00EC2BEF" w:rsidP="00EC2BEF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>Leadership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– Recruited</w:t>
      </w:r>
      <w:r w:rsidR="00F06B6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built and mentored cross-functional roles/teams – up to 40 people &amp; 425% team growth</w:t>
      </w:r>
    </w:p>
    <w:p w14:paraId="26DD6B3F" w14:textId="384F0CBD" w:rsidR="00EC2BEF" w:rsidRPr="0058470F" w:rsidRDefault="00EC2BEF" w:rsidP="00A04232">
      <w:pPr>
        <w:spacing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14:paraId="1768174C" w14:textId="6B75E255" w:rsidR="00EC2BEF" w:rsidRPr="0058470F" w:rsidRDefault="00EC2BEF" w:rsidP="00EC2BEF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>Design thinking &amp; concepting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– Led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design thinking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sessions to solve challenges &amp; minimize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 xml:space="preserve">user 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barriers across industries. Solutions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include inspiring movements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, strengthen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ing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user journeys &amp;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developing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innovations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. Holds a Designing for Change certification from IDEO</w:t>
      </w:r>
      <w:r w:rsidR="000026EC">
        <w:rPr>
          <w:rFonts w:ascii="Arial" w:hAnsi="Arial" w:cs="Arial"/>
          <w:color w:val="000000" w:themeColor="text1"/>
          <w:sz w:val="18"/>
          <w:szCs w:val="18"/>
        </w:rPr>
        <w:t xml:space="preserve"> U</w:t>
      </w:r>
    </w:p>
    <w:p w14:paraId="0F52760F" w14:textId="77777777" w:rsidR="00EC2BEF" w:rsidRPr="0058470F" w:rsidRDefault="00EC2BEF" w:rsidP="00A04232">
      <w:pPr>
        <w:spacing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14:paraId="6987E0CF" w14:textId="5393E2F0" w:rsidR="00EC2BEF" w:rsidRPr="0058470F" w:rsidRDefault="00EC2BEF" w:rsidP="00EC2BEF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>Creative strategy</w:t>
      </w:r>
      <w:r w:rsidR="00130EE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30EE1" w:rsidRPr="00130EE1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="00CA2120">
        <w:rPr>
          <w:rFonts w:ascii="Arial" w:hAnsi="Arial" w:cs="Arial"/>
          <w:color w:val="000000" w:themeColor="text1"/>
          <w:sz w:val="18"/>
          <w:szCs w:val="18"/>
        </w:rPr>
        <w:t>Authored creative briefs and d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irected numerous teams to develop and win awards across: Digital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m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edia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 xml:space="preserve"> campaigns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, eCommerce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 xml:space="preserve"> platforms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ocial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m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edia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 xml:space="preserve"> campaigns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UX/UI and brand design systems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p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roduct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l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aunch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es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p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romotions, and 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>c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ollateral</w:t>
      </w:r>
    </w:p>
    <w:p w14:paraId="1CC84A5B" w14:textId="77777777" w:rsidR="00EC2BEF" w:rsidRPr="0058470F" w:rsidRDefault="00EC2BEF" w:rsidP="00A04232">
      <w:pPr>
        <w:spacing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14:paraId="4AD940C7" w14:textId="3B229181" w:rsidR="00EC2BEF" w:rsidRPr="0058470F" w:rsidRDefault="00EC2BEF" w:rsidP="00EC2BEF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 xml:space="preserve">Staff operations </w:t>
      </w:r>
      <w:r w:rsidR="00BD46D7" w:rsidRPr="00BD46D7">
        <w:rPr>
          <w:rFonts w:ascii="Arial" w:hAnsi="Arial" w:cs="Arial"/>
          <w:color w:val="000000" w:themeColor="text1"/>
          <w:sz w:val="18"/>
          <w:szCs w:val="18"/>
        </w:rPr>
        <w:t>–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Develop</w:t>
      </w:r>
      <w:r w:rsidR="005E3EFC">
        <w:rPr>
          <w:rFonts w:ascii="Arial" w:hAnsi="Arial" w:cs="Arial"/>
          <w:color w:val="000000" w:themeColor="text1"/>
          <w:sz w:val="18"/>
          <w:szCs w:val="18"/>
        </w:rPr>
        <w:t>ed departments and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organizational structures </w:t>
      </w:r>
      <w:r w:rsidR="005E3EFC">
        <w:rPr>
          <w:rFonts w:ascii="Arial" w:hAnsi="Arial" w:cs="Arial"/>
          <w:color w:val="000000" w:themeColor="text1"/>
          <w:sz w:val="18"/>
          <w:szCs w:val="18"/>
        </w:rPr>
        <w:t xml:space="preserve">to 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>improve efficiency &amp; increase offerings</w:t>
      </w:r>
      <w:r w:rsidR="000026E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B96E338" w14:textId="77777777" w:rsidR="00EC2BEF" w:rsidRPr="0058470F" w:rsidRDefault="00EC2BEF" w:rsidP="00A04232">
      <w:pPr>
        <w:spacing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14:paraId="3697956A" w14:textId="3CCE17EB" w:rsidR="00EC2BEF" w:rsidRPr="0058470F" w:rsidRDefault="00CA2120" w:rsidP="00EC2BEF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Pitching and s</w:t>
      </w:r>
      <w:r w:rsidR="00EC2BEF" w:rsidRPr="0058470F">
        <w:rPr>
          <w:rFonts w:ascii="Arial" w:hAnsi="Arial" w:cs="Arial"/>
          <w:b/>
          <w:color w:val="000000" w:themeColor="text1"/>
          <w:sz w:val="18"/>
          <w:szCs w:val="18"/>
        </w:rPr>
        <w:t>ales</w:t>
      </w:r>
      <w:r w:rsidR="00EC2BEF" w:rsidRPr="0058470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D46D7">
        <w:rPr>
          <w:rFonts w:ascii="Arial" w:hAnsi="Arial" w:cs="Arial"/>
          <w:color w:val="000000" w:themeColor="text1"/>
          <w:sz w:val="18"/>
          <w:szCs w:val="18"/>
        </w:rPr>
        <w:t>–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C2BEF" w:rsidRPr="0058470F">
        <w:rPr>
          <w:rFonts w:ascii="Arial" w:hAnsi="Arial" w:cs="Arial"/>
          <w:color w:val="000000" w:themeColor="text1"/>
          <w:sz w:val="18"/>
          <w:szCs w:val="18"/>
        </w:rPr>
        <w:t>Le</w:t>
      </w:r>
      <w:r>
        <w:rPr>
          <w:rFonts w:ascii="Arial" w:hAnsi="Arial" w:cs="Arial"/>
          <w:color w:val="000000" w:themeColor="text1"/>
          <w:sz w:val="18"/>
          <w:szCs w:val="18"/>
        </w:rPr>
        <w:t>d</w:t>
      </w:r>
      <w:r w:rsidR="00EC2BEF" w:rsidRPr="0058470F">
        <w:rPr>
          <w:rFonts w:ascii="Arial" w:hAnsi="Arial" w:cs="Arial"/>
          <w:color w:val="000000" w:themeColor="text1"/>
          <w:sz w:val="18"/>
          <w:szCs w:val="18"/>
        </w:rPr>
        <w:t xml:space="preserve"> creative ideation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and creative presentations </w:t>
      </w:r>
      <w:r w:rsidR="00EC2BEF" w:rsidRPr="0058470F">
        <w:rPr>
          <w:rFonts w:ascii="Arial" w:hAnsi="Arial" w:cs="Arial"/>
          <w:color w:val="000000" w:themeColor="text1"/>
          <w:sz w:val="18"/>
          <w:szCs w:val="18"/>
        </w:rPr>
        <w:t>for 50-80% of pitches with multiple organizations</w:t>
      </w:r>
      <w:r w:rsidR="000026E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04BD494" w14:textId="77777777" w:rsidR="00EC2BEF" w:rsidRPr="0058470F" w:rsidRDefault="00EC2BEF" w:rsidP="00A04232">
      <w:pPr>
        <w:spacing w:line="120" w:lineRule="exact"/>
        <w:rPr>
          <w:rFonts w:ascii="Arial" w:hAnsi="Arial" w:cs="Arial"/>
          <w:color w:val="000000" w:themeColor="text1"/>
          <w:sz w:val="18"/>
          <w:szCs w:val="18"/>
        </w:rPr>
      </w:pPr>
    </w:p>
    <w:p w14:paraId="37A8FA9A" w14:textId="493F4534" w:rsidR="00DF6FA0" w:rsidRDefault="00EC2BEF" w:rsidP="0008773F">
      <w:pPr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 xml:space="preserve">Art </w:t>
      </w:r>
      <w:r w:rsidR="006E0036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 xml:space="preserve">irection &amp; </w:t>
      </w:r>
      <w:r w:rsidR="006E0036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Pr="0058470F">
        <w:rPr>
          <w:rFonts w:ascii="Arial" w:hAnsi="Arial" w:cs="Arial"/>
          <w:b/>
          <w:color w:val="000000" w:themeColor="text1"/>
          <w:sz w:val="18"/>
          <w:szCs w:val="18"/>
        </w:rPr>
        <w:t>esign</w:t>
      </w:r>
      <w:r w:rsidRPr="0058470F">
        <w:rPr>
          <w:rFonts w:ascii="Arial" w:hAnsi="Arial" w:cs="Arial"/>
          <w:color w:val="000000" w:themeColor="text1"/>
          <w:sz w:val="18"/>
          <w:szCs w:val="18"/>
        </w:rPr>
        <w:t xml:space="preserve"> - Hands-on capabilities across</w:t>
      </w:r>
      <w:r w:rsidR="006E0036">
        <w:rPr>
          <w:rFonts w:ascii="Arial" w:hAnsi="Arial" w:cs="Arial"/>
          <w:color w:val="000000" w:themeColor="text1"/>
          <w:sz w:val="18"/>
          <w:szCs w:val="18"/>
        </w:rPr>
        <w:t xml:space="preserve"> the </w:t>
      </w:r>
      <w:r w:rsidR="009F62C2">
        <w:rPr>
          <w:rFonts w:ascii="Arial" w:hAnsi="Arial" w:cs="Arial"/>
          <w:color w:val="000000" w:themeColor="text1"/>
          <w:sz w:val="18"/>
          <w:szCs w:val="18"/>
        </w:rPr>
        <w:t>full Adobe Creative Cloud</w:t>
      </w:r>
      <w:r w:rsidR="00CA2120">
        <w:rPr>
          <w:rFonts w:ascii="Arial" w:hAnsi="Arial" w:cs="Arial"/>
          <w:color w:val="000000" w:themeColor="text1"/>
          <w:sz w:val="18"/>
          <w:szCs w:val="18"/>
        </w:rPr>
        <w:t xml:space="preserve"> and other platforms. See software expertise below. Produced work across digital and traditional media.</w:t>
      </w:r>
    </w:p>
    <w:p w14:paraId="6F1B047E" w14:textId="77777777" w:rsidR="00CA2120" w:rsidRDefault="00CA2120" w:rsidP="0008773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4D32C9E" w14:textId="3C1E54EB" w:rsidR="007748F0" w:rsidRPr="0008773F" w:rsidRDefault="009D6FF4" w:rsidP="0008773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Experience</w:t>
      </w:r>
    </w:p>
    <w:p w14:paraId="7DDF5548" w14:textId="5AF755A8" w:rsidR="000A3B5A" w:rsidRPr="0008773F" w:rsidRDefault="00280210" w:rsidP="0008773F">
      <w:pPr>
        <w:spacing w:line="220" w:lineRule="exact"/>
        <w:rPr>
          <w:rFonts w:ascii="Arial" w:hAnsi="Arial" w:cs="Arial"/>
          <w:b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b/>
          <w:color w:val="3B3838" w:themeColor="background2" w:themeShade="40"/>
          <w:sz w:val="18"/>
          <w:szCs w:val="18"/>
        </w:rPr>
        <w:t>2017</w:t>
      </w:r>
      <w:r w:rsidR="000A3B5A"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-Current | Freelance Creative Director, Kindle Point Inc. </w:t>
      </w:r>
    </w:p>
    <w:p w14:paraId="5DF6B5F5" w14:textId="5C45D8E7" w:rsidR="008C269A" w:rsidRPr="000026EC" w:rsidRDefault="008C269A" w:rsidP="000026EC">
      <w:pPr>
        <w:pStyle w:val="ListParagraph"/>
        <w:numPr>
          <w:ilvl w:val="0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Led design-thinking</w:t>
      </w:r>
      <w:r w:rsidR="000026E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&amp;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strategy consulting for new product launch </w:t>
      </w:r>
      <w:r w:rsidR="006B5537">
        <w:rPr>
          <w:rFonts w:ascii="Arial" w:hAnsi="Arial" w:cs="Arial"/>
          <w:color w:val="3B3838" w:themeColor="background2" w:themeShade="40"/>
          <w:sz w:val="18"/>
          <w:szCs w:val="18"/>
        </w:rPr>
        <w:t>for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 Follett Corporation and Culminate Strategy Group</w:t>
      </w:r>
    </w:p>
    <w:p w14:paraId="020C7BAE" w14:textId="4D0988FE" w:rsidR="008C269A" w:rsidRDefault="000026EC" w:rsidP="000026EC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Documented </w:t>
      </w:r>
      <w:r w:rsidR="006B5537">
        <w:rPr>
          <w:rFonts w:ascii="Arial" w:hAnsi="Arial" w:cs="Arial"/>
          <w:color w:val="3B3838" w:themeColor="background2" w:themeShade="40"/>
          <w:sz w:val="18"/>
          <w:szCs w:val="18"/>
        </w:rPr>
        <w:t xml:space="preserve">the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>process</w:t>
      </w:r>
      <w:r w:rsidR="006B5537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planned and led </w:t>
      </w:r>
      <w:r w:rsidR="009D6FF4">
        <w:rPr>
          <w:rFonts w:ascii="Arial" w:hAnsi="Arial" w:cs="Arial"/>
          <w:color w:val="3B3838" w:themeColor="background2" w:themeShade="40"/>
          <w:sz w:val="18"/>
          <w:szCs w:val="18"/>
        </w:rPr>
        <w:t>six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 monthly content brainstorms with client participants</w:t>
      </w:r>
    </w:p>
    <w:p w14:paraId="01CCBA10" w14:textId="79298424" w:rsidR="008F739B" w:rsidRDefault="008F739B" w:rsidP="000026EC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UX/UI – </w:t>
      </w:r>
      <w:r w:rsidR="006B5537">
        <w:rPr>
          <w:rFonts w:ascii="Arial" w:hAnsi="Arial" w:cs="Arial"/>
          <w:color w:val="3B3838" w:themeColor="background2" w:themeShade="40"/>
          <w:sz w:val="18"/>
          <w:szCs w:val="18"/>
        </w:rPr>
        <w:t>Email d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>rip campaign mapping, expert reviews of product portal and wireframing of digital marketing elements</w:t>
      </w:r>
    </w:p>
    <w:p w14:paraId="60C17305" w14:textId="6E0591B6" w:rsidR="008C269A" w:rsidRDefault="008C269A" w:rsidP="008C269A">
      <w:pPr>
        <w:pStyle w:val="ListParagraph"/>
        <w:numPr>
          <w:ilvl w:val="0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Pitched, won and conducted UX expert review of Blue Cross of Idaho websites for UX4Sight</w:t>
      </w:r>
    </w:p>
    <w:p w14:paraId="66B3DDBD" w14:textId="1EF7A49D" w:rsidR="008F739B" w:rsidRDefault="008F739B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Evaluated UI and interaction design across 12 websites</w:t>
      </w:r>
    </w:p>
    <w:p w14:paraId="1D72ED89" w14:textId="412A6B1E" w:rsidR="008F739B" w:rsidRDefault="008F739B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Recommended opportunities for improvement</w:t>
      </w:r>
    </w:p>
    <w:p w14:paraId="135C484D" w14:textId="6B8894A3" w:rsidR="008F739B" w:rsidRDefault="008F739B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Reviewed 5 competitor portals</w:t>
      </w:r>
    </w:p>
    <w:p w14:paraId="71BB32B0" w14:textId="254287F8" w:rsidR="008F739B" w:rsidRDefault="008F739B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Reported and presented findings</w:t>
      </w:r>
      <w:r w:rsidR="006D53DE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to client stakeholders</w:t>
      </w:r>
    </w:p>
    <w:p w14:paraId="2E88CF24" w14:textId="77777777" w:rsidR="008F739B" w:rsidRDefault="00300793" w:rsidP="008F739B">
      <w:pPr>
        <w:pStyle w:val="ListParagraph"/>
        <w:numPr>
          <w:ilvl w:val="0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Creative agency for </w:t>
      </w:r>
      <w:r w:rsidR="005019A6" w:rsidRPr="00894A4C">
        <w:rPr>
          <w:rFonts w:ascii="Arial" w:hAnsi="Arial" w:cs="Arial"/>
          <w:color w:val="3B3838" w:themeColor="background2" w:themeShade="40"/>
          <w:sz w:val="18"/>
          <w:szCs w:val="18"/>
        </w:rPr>
        <w:t>The Chicago Dogs</w:t>
      </w:r>
      <w:r w:rsidR="00894A4C"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2018 inaugural season</w:t>
      </w:r>
      <w:r w:rsidR="00B72C0D">
        <w:rPr>
          <w:rFonts w:ascii="Arial" w:hAnsi="Arial" w:cs="Arial"/>
          <w:color w:val="3B3838" w:themeColor="background2" w:themeShade="40"/>
          <w:sz w:val="18"/>
          <w:szCs w:val="18"/>
        </w:rPr>
        <w:t>,</w:t>
      </w:r>
      <w:r w:rsidR="00894A4C"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launch, Rosemont, IL</w:t>
      </w:r>
    </w:p>
    <w:p w14:paraId="02B26D95" w14:textId="77777777" w:rsidR="008F739B" w:rsidRDefault="00A902C7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Drove 101% capacity crowd to attend opening day via creative strategy, content development, </w:t>
      </w:r>
      <w:r w:rsidR="005019A6"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design, copy, 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photography direction, </w:t>
      </w:r>
      <w:r w:rsidR="000363F5" w:rsidRPr="008F739B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 illustration</w:t>
      </w:r>
    </w:p>
    <w:p w14:paraId="0EB915AC" w14:textId="77777777" w:rsidR="008F739B" w:rsidRDefault="00A902C7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Developed </w:t>
      </w:r>
      <w:r w:rsidR="005019A6"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full-season marketing </w:t>
      </w:r>
      <w:r w:rsidR="000363F5" w:rsidRPr="008F739B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5019A6"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 advertising 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>tactics</w:t>
      </w:r>
      <w:r w:rsidR="005019A6" w:rsidRPr="008F739B">
        <w:rPr>
          <w:rFonts w:ascii="Arial" w:hAnsi="Arial" w:cs="Arial"/>
          <w:color w:val="3B3838" w:themeColor="background2" w:themeShade="40"/>
          <w:sz w:val="18"/>
          <w:szCs w:val="18"/>
        </w:rPr>
        <w:t>,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 including digital display media, digital outdoor billboards, email marketing, </w:t>
      </w:r>
      <w:r w:rsidR="009A279C"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SEM copy, 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promotional landing page content </w:t>
      </w:r>
      <w:r w:rsidR="000363F5" w:rsidRPr="008F739B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 design, print advertising, social media strategy </w:t>
      </w:r>
      <w:r w:rsidR="000363F5" w:rsidRPr="008F739B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="005019A6" w:rsidRPr="008F739B">
        <w:rPr>
          <w:rFonts w:ascii="Arial" w:hAnsi="Arial" w:cs="Arial"/>
          <w:color w:val="3B3838" w:themeColor="background2" w:themeShade="40"/>
          <w:sz w:val="18"/>
          <w:szCs w:val="18"/>
        </w:rPr>
        <w:t>top engagement social posts</w:t>
      </w:r>
    </w:p>
    <w:p w14:paraId="1ECE6F13" w14:textId="12C42F0A" w:rsidR="005019A6" w:rsidRPr="008F739B" w:rsidRDefault="005019A6" w:rsidP="008F739B">
      <w:pPr>
        <w:pStyle w:val="ListParagraph"/>
        <w:numPr>
          <w:ilvl w:val="1"/>
          <w:numId w:val="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Created inaugural season </w:t>
      </w:r>
      <w:r w:rsidR="00671E4B"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brand assets including 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>team uniforms, souvenir graphics, base</w:t>
      </w:r>
      <w:r w:rsidR="009A279C" w:rsidRPr="008F739B">
        <w:rPr>
          <w:rFonts w:ascii="Arial" w:hAnsi="Arial" w:cs="Arial"/>
          <w:color w:val="3B3838" w:themeColor="background2" w:themeShade="40"/>
          <w:sz w:val="18"/>
          <w:szCs w:val="18"/>
        </w:rPr>
        <w:t>ball cards, s</w:t>
      </w:r>
      <w:r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ouvenir magazine, </w:t>
      </w:r>
      <w:r w:rsidR="000363F5" w:rsidRPr="008F739B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576E52" w:rsidRPr="008F739B">
        <w:rPr>
          <w:rFonts w:ascii="Arial" w:hAnsi="Arial" w:cs="Arial"/>
          <w:color w:val="3B3838" w:themeColor="background2" w:themeShade="40"/>
          <w:sz w:val="18"/>
          <w:szCs w:val="18"/>
        </w:rPr>
        <w:t xml:space="preserve"> in-game scoreboard content</w:t>
      </w:r>
    </w:p>
    <w:p w14:paraId="2EC65E7E" w14:textId="59D06BAC" w:rsidR="000A3B5A" w:rsidRPr="0008773F" w:rsidRDefault="000A3B5A" w:rsidP="00894A4C">
      <w:pPr>
        <w:spacing w:line="220" w:lineRule="exact"/>
        <w:ind w:left="360"/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2D7CEE02" w14:textId="03D578AF" w:rsidR="000A3B5A" w:rsidRPr="0008773F" w:rsidRDefault="000A3B5A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2014-2017 | Digital Creative Director, Blue Chip Marketing Worldwide</w:t>
      </w:r>
    </w:p>
    <w:p w14:paraId="6839CFEE" w14:textId="0BFF9A57" w:rsidR="000A3B5A" w:rsidRPr="0008773F" w:rsidRDefault="000363F5" w:rsidP="0008773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Pitched &amp; </w:t>
      </w:r>
      <w:r w:rsidR="000A3B5A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architected </w:t>
      </w:r>
      <w:r w:rsidR="005662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digital </w:t>
      </w:r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 xml:space="preserve">media, website and progressive app </w:t>
      </w:r>
      <w:r w:rsidR="000A3B5A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solutions to gain business across accounts including: Celestial, Wells Dairy, McCormick Spices, </w:t>
      </w:r>
      <w:proofErr w:type="spellStart"/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>Ricola</w:t>
      </w:r>
      <w:proofErr w:type="spellEnd"/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r w:rsidR="000A3B5A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B&amp;G foods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&amp; 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Daisy Sour Cream</w:t>
      </w:r>
    </w:p>
    <w:p w14:paraId="248C6AE1" w14:textId="5D3899A5" w:rsidR="000A3B5A" w:rsidRPr="0008773F" w:rsidRDefault="000A3B5A" w:rsidP="0008773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Directed digital-media creative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message strategy across all brand accounts, sustaining </w:t>
      </w:r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>2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x-10x above benchmark performan</w:t>
      </w:r>
      <w:r w:rsidR="00F62364">
        <w:rPr>
          <w:rFonts w:ascii="Arial" w:hAnsi="Arial" w:cs="Arial"/>
          <w:color w:val="3B3838" w:themeColor="background2" w:themeShade="40"/>
          <w:sz w:val="18"/>
          <w:szCs w:val="18"/>
        </w:rPr>
        <w:t>ce in 2017</w:t>
      </w:r>
    </w:p>
    <w:p w14:paraId="2FF0E7D6" w14:textId="77777777" w:rsidR="00BC0F0D" w:rsidRDefault="000A3B5A" w:rsidP="0008773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Increased digital creative staff 425% between 2015-2016 to support business growth. </w:t>
      </w:r>
    </w:p>
    <w:p w14:paraId="39ECF562" w14:textId="5F6B3C30" w:rsidR="000A3B5A" w:rsidRDefault="000A3B5A" w:rsidP="00BC0F0D">
      <w:pPr>
        <w:pStyle w:val="ListParagraph"/>
        <w:numPr>
          <w:ilvl w:val="1"/>
          <w:numId w:val="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Built Proofreading, Content/Social Media, Art Buying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UX disciplines at Blue Chip</w:t>
      </w:r>
    </w:p>
    <w:p w14:paraId="5199CD0E" w14:textId="02A3590F" w:rsidR="00671E4B" w:rsidRDefault="00671E4B" w:rsidP="0008773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Developed internal </w:t>
      </w:r>
      <w:r w:rsidR="00F62364">
        <w:rPr>
          <w:rFonts w:ascii="Arial" w:hAnsi="Arial" w:cs="Arial"/>
          <w:color w:val="3B3838" w:themeColor="background2" w:themeShade="40"/>
          <w:sz w:val="18"/>
          <w:szCs w:val="18"/>
        </w:rPr>
        <w:t>corporate social-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>responsibility brand</w:t>
      </w:r>
      <w:r w:rsidR="006B5537">
        <w:rPr>
          <w:rFonts w:ascii="Arial" w:hAnsi="Arial" w:cs="Arial"/>
          <w:color w:val="3B3838" w:themeColor="background2" w:themeShade="40"/>
          <w:sz w:val="18"/>
          <w:szCs w:val="18"/>
        </w:rPr>
        <w:t xml:space="preserve"> called </w:t>
      </w:r>
      <w:proofErr w:type="spellStart"/>
      <w:r>
        <w:rPr>
          <w:rFonts w:ascii="Arial" w:hAnsi="Arial" w:cs="Arial"/>
          <w:color w:val="3B3838" w:themeColor="background2" w:themeShade="40"/>
          <w:sz w:val="18"/>
          <w:szCs w:val="18"/>
        </w:rPr>
        <w:t>B</w:t>
      </w:r>
      <w:r w:rsidR="00F62364">
        <w:rPr>
          <w:rFonts w:ascii="Arial" w:hAnsi="Arial" w:cs="Arial"/>
          <w:color w:val="3B3838" w:themeColor="background2" w:themeShade="40"/>
          <w:sz w:val="18"/>
          <w:szCs w:val="18"/>
        </w:rPr>
        <w:t>C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>ause</w:t>
      </w:r>
      <w:proofErr w:type="spellEnd"/>
      <w:r w:rsidR="006B5537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F62364">
        <w:rPr>
          <w:rFonts w:ascii="Arial" w:hAnsi="Arial" w:cs="Arial"/>
          <w:color w:val="3B3838" w:themeColor="background2" w:themeShade="40"/>
          <w:sz w:val="18"/>
          <w:szCs w:val="18"/>
        </w:rPr>
        <w:t xml:space="preserve"> related collateral</w:t>
      </w:r>
    </w:p>
    <w:p w14:paraId="042851E8" w14:textId="54B26272" w:rsidR="00671E4B" w:rsidRPr="0008773F" w:rsidRDefault="00671E4B" w:rsidP="0008773F">
      <w:pPr>
        <w:pStyle w:val="ListParagraph"/>
        <w:numPr>
          <w:ilvl w:val="0"/>
          <w:numId w:val="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Volunteered to develop </w:t>
      </w:r>
      <w:r w:rsidR="00BC0F0D">
        <w:rPr>
          <w:rFonts w:ascii="Arial" w:hAnsi="Arial" w:cs="Arial"/>
          <w:color w:val="3B3838" w:themeColor="background2" w:themeShade="40"/>
          <w:sz w:val="18"/>
          <w:szCs w:val="18"/>
        </w:rPr>
        <w:t xml:space="preserve">a calendar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 host communication development training</w:t>
      </w:r>
      <w:r w:rsidR="00F62364">
        <w:rPr>
          <w:rFonts w:ascii="Arial" w:hAnsi="Arial" w:cs="Arial"/>
          <w:color w:val="3B3838" w:themeColor="background2" w:themeShade="40"/>
          <w:sz w:val="18"/>
          <w:szCs w:val="18"/>
        </w:rPr>
        <w:t xml:space="preserve"> for all </w:t>
      </w:r>
      <w:r w:rsidR="00BC0F0D">
        <w:rPr>
          <w:rFonts w:ascii="Arial" w:hAnsi="Arial" w:cs="Arial"/>
          <w:color w:val="3B3838" w:themeColor="background2" w:themeShade="40"/>
          <w:sz w:val="18"/>
          <w:szCs w:val="18"/>
        </w:rPr>
        <w:t xml:space="preserve">agency </w:t>
      </w:r>
      <w:r w:rsidR="00F62364">
        <w:rPr>
          <w:rFonts w:ascii="Arial" w:hAnsi="Arial" w:cs="Arial"/>
          <w:color w:val="3B3838" w:themeColor="background2" w:themeShade="40"/>
          <w:sz w:val="18"/>
          <w:szCs w:val="18"/>
        </w:rPr>
        <w:t>employees</w:t>
      </w:r>
    </w:p>
    <w:p w14:paraId="2E64F1EC" w14:textId="212B10BC" w:rsidR="0008773F" w:rsidRDefault="0008773F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07FE6F1C" w14:textId="70EFD0D9" w:rsidR="00F2743B" w:rsidRDefault="000A3B5A" w:rsidP="00F2743B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2010-2014 | Freelance Consulting, Creative Direction</w:t>
      </w:r>
      <w:r w:rsid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</w:t>
      </w:r>
      <w:r w:rsidR="000363F5">
        <w:rPr>
          <w:rFonts w:ascii="Arial" w:hAnsi="Arial" w:cs="Arial"/>
          <w:b/>
          <w:color w:val="3B3838" w:themeColor="background2" w:themeShade="40"/>
          <w:sz w:val="18"/>
          <w:szCs w:val="18"/>
        </w:rPr>
        <w:t>&amp;</w:t>
      </w:r>
      <w:r w:rsid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UX Design</w:t>
      </w:r>
    </w:p>
    <w:p w14:paraId="2E039960" w14:textId="5AD712F0" w:rsidR="00F2743B" w:rsidRPr="0008773F" w:rsidRDefault="00F2743B" w:rsidP="00F2743B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TPN/Omnicom </w:t>
      </w:r>
    </w:p>
    <w:p w14:paraId="5B1FC101" w14:textId="650DAC50" w:rsidR="00F2743B" w:rsidRPr="0008773F" w:rsidRDefault="00F2743B" w:rsidP="00F2743B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Jockey: Led digital strategy</w:t>
      </w:r>
      <w:r w:rsidR="002022DE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proofErr w:type="gramStart"/>
      <w:r w:rsidR="002022DE">
        <w:rPr>
          <w:rFonts w:ascii="Arial" w:hAnsi="Arial" w:cs="Arial"/>
          <w:color w:val="3B3838" w:themeColor="background2" w:themeShade="40"/>
          <w:sz w:val="18"/>
          <w:szCs w:val="18"/>
        </w:rPr>
        <w:t xml:space="preserve">UX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proofErr w:type="gramEnd"/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low-high fidelity design to promote: Product innovations; Rachel Zoe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Tim Tebow collections</w:t>
      </w:r>
    </w:p>
    <w:p w14:paraId="379D865C" w14:textId="4B198B16" w:rsidR="00F06510" w:rsidRPr="000363F5" w:rsidRDefault="00F2743B" w:rsidP="00F06510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Led </w:t>
      </w:r>
      <w:r w:rsidR="002022DE">
        <w:rPr>
          <w:rFonts w:ascii="Arial" w:hAnsi="Arial" w:cs="Arial"/>
          <w:color w:val="3B3838" w:themeColor="background2" w:themeShade="40"/>
          <w:sz w:val="18"/>
          <w:szCs w:val="18"/>
        </w:rPr>
        <w:t xml:space="preserve">digital and print  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development of two, co-branded, retail campaigns for Clorox/Kingsford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Walmart steak, building business to enable creation of TPN’s Bentonville, AR satellite office</w:t>
      </w:r>
    </w:p>
    <w:p w14:paraId="3DF5EA64" w14:textId="6869C32E" w:rsidR="00F06510" w:rsidRPr="0008773F" w:rsidRDefault="00F06510" w:rsidP="008F739B">
      <w:pPr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Frequency 540</w:t>
      </w:r>
    </w:p>
    <w:p w14:paraId="1E2DDDB7" w14:textId="416D605F" w:rsidR="00F06510" w:rsidRPr="0008773F" w:rsidRDefault="00F06510" w:rsidP="00F06510">
      <w:pPr>
        <w:pStyle w:val="ListParagraph"/>
        <w:numPr>
          <w:ilvl w:val="0"/>
          <w:numId w:val="5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Developed holiday </w:t>
      </w:r>
      <w:proofErr w:type="spellStart"/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CureSearch</w:t>
      </w:r>
      <w:proofErr w:type="spellEnd"/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donation campaign surpassing overall fundraising goals by 45%;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email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traffic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increased 6x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web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donations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were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up 55%</w:t>
      </w:r>
    </w:p>
    <w:p w14:paraId="609F88B9" w14:textId="7A1B139B" w:rsidR="00F06510" w:rsidRPr="0008773F" w:rsidRDefault="00F06510" w:rsidP="00F06510">
      <w:pPr>
        <w:pStyle w:val="ListParagraph"/>
        <w:numPr>
          <w:ilvl w:val="0"/>
          <w:numId w:val="5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U.S. Cellular: </w:t>
      </w:r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 xml:space="preserve">led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team </w:t>
      </w:r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 xml:space="preserve">to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enhance promotional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paid/owned media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UX leading to 20% increased CTR</w:t>
      </w:r>
    </w:p>
    <w:p w14:paraId="2E26012C" w14:textId="55DD27DC" w:rsidR="00F2743B" w:rsidRPr="000363F5" w:rsidRDefault="00F06510" w:rsidP="00F2743B">
      <w:pPr>
        <w:pStyle w:val="ListParagraph"/>
        <w:numPr>
          <w:ilvl w:val="0"/>
          <w:numId w:val="5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Allstate: Developed client relationship aiding agency’s first Allstate assignment</w:t>
      </w:r>
    </w:p>
    <w:p w14:paraId="5DB4C4BC" w14:textId="2D97B5E2" w:rsidR="009A279C" w:rsidRPr="0008773F" w:rsidRDefault="000A3B5A" w:rsidP="00F06510">
      <w:pPr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Redbox</w:t>
      </w:r>
    </w:p>
    <w:p w14:paraId="03B500BA" w14:textId="5CC87857" w:rsidR="009A279C" w:rsidRPr="0008773F" w:rsidRDefault="000A3B5A" w:rsidP="0008773F">
      <w:pPr>
        <w:pStyle w:val="ListParagraph"/>
        <w:numPr>
          <w:ilvl w:val="0"/>
          <w:numId w:val="7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As a Senior Brand Strategist, developed message strategy for video game rentals launch, driving customers to &gt;100% over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-forecast video game rentals</w:t>
      </w:r>
    </w:p>
    <w:p w14:paraId="4925DEAD" w14:textId="25FF27AA" w:rsidR="000A3B5A" w:rsidRPr="0008773F" w:rsidRDefault="00D308D7" w:rsidP="0008773F">
      <w:pPr>
        <w:pStyle w:val="ListParagraph"/>
        <w:numPr>
          <w:ilvl w:val="0"/>
          <w:numId w:val="7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Created first</w:t>
      </w:r>
      <w:r w:rsidR="000A3B5A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retail media strategy for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on-kiosk partnership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messaging</w:t>
      </w:r>
    </w:p>
    <w:p w14:paraId="34594587" w14:textId="77777777" w:rsidR="005C2588" w:rsidRDefault="005C2588" w:rsidP="005C2588">
      <w:pPr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3D2EA589" w14:textId="30FEA6FF" w:rsidR="000A3B5A" w:rsidRPr="005C2588" w:rsidRDefault="000A3B5A" w:rsidP="005C2588">
      <w:pPr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2006-2010 | Creative Services Manager, </w:t>
      </w:r>
      <w:proofErr w:type="spellStart"/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Wirestone</w:t>
      </w:r>
      <w:proofErr w:type="spellEnd"/>
    </w:p>
    <w:p w14:paraId="7E4EE586" w14:textId="625962E6" w:rsidR="000A3B5A" w:rsidRPr="0008773F" w:rsidRDefault="000A3B5A" w:rsidP="0008773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Hired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developed </w:t>
      </w:r>
      <w:r w:rsidR="009A279C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award-winning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Chicago creative team including: Solutions Directors, Interactive Designers, Writer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s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Video Production</w:t>
      </w:r>
    </w:p>
    <w:p w14:paraId="72FEFEF0" w14:textId="7D2C0FA8" w:rsidR="009A279C" w:rsidRPr="0008773F" w:rsidRDefault="000A3B5A" w:rsidP="0008773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Led creative direction for 80% of al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l pitches in the Chicago office</w:t>
      </w:r>
    </w:p>
    <w:p w14:paraId="6DEDCFDC" w14:textId="580D8E81" w:rsidR="00D308D7" w:rsidRDefault="000A3B5A" w:rsidP="0008773F">
      <w:pPr>
        <w:pStyle w:val="ListParagraph"/>
        <w:numPr>
          <w:ilvl w:val="0"/>
          <w:numId w:val="8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Developed Motorola video business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hired creative team t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o increase account revenue 300%</w:t>
      </w:r>
    </w:p>
    <w:p w14:paraId="6FA08FFA" w14:textId="77777777" w:rsidR="00D308D7" w:rsidRDefault="00D308D7" w:rsidP="00D308D7">
      <w:pPr>
        <w:spacing w:line="220" w:lineRule="exact"/>
        <w:rPr>
          <w:rFonts w:ascii="Arial" w:hAnsi="Arial" w:cs="Arial"/>
          <w:b/>
          <w:color w:val="3B3838" w:themeColor="background2" w:themeShade="40"/>
          <w:sz w:val="18"/>
          <w:szCs w:val="18"/>
        </w:rPr>
      </w:pPr>
    </w:p>
    <w:p w14:paraId="6CDDDDAB" w14:textId="428740DE" w:rsidR="00894A4C" w:rsidRDefault="00894A4C" w:rsidP="00894A4C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b/>
          <w:color w:val="3B3838" w:themeColor="background2" w:themeShade="40"/>
          <w:sz w:val="18"/>
          <w:szCs w:val="18"/>
        </w:rPr>
        <w:t>2003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-</w:t>
      </w:r>
      <w:r>
        <w:rPr>
          <w:rFonts w:ascii="Arial" w:hAnsi="Arial" w:cs="Arial"/>
          <w:b/>
          <w:color w:val="3B3838" w:themeColor="background2" w:themeShade="40"/>
          <w:sz w:val="18"/>
          <w:szCs w:val="18"/>
        </w:rPr>
        <w:t>2006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 | Freelance Creative Director, Kindle Point Inc.</w:t>
      </w:r>
    </w:p>
    <w:p w14:paraId="053B286F" w14:textId="554C065C" w:rsidR="00894A4C" w:rsidRPr="00894A4C" w:rsidRDefault="00894A4C" w:rsidP="00894A4C">
      <w:pPr>
        <w:pStyle w:val="ListParagraph"/>
        <w:numPr>
          <w:ilvl w:val="0"/>
          <w:numId w:val="1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Pitched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won McDonald’s Global Innovations business </w:t>
      </w:r>
      <w:r>
        <w:rPr>
          <w:rFonts w:ascii="Arial" w:hAnsi="Arial" w:cs="Arial"/>
          <w:color w:val="3B3838" w:themeColor="background2" w:themeShade="40"/>
          <w:sz w:val="18"/>
          <w:szCs w:val="18"/>
        </w:rPr>
        <w:t>with two partners</w:t>
      </w:r>
    </w:p>
    <w:p w14:paraId="6313A7EC" w14:textId="7C4E855A" w:rsidR="00894A4C" w:rsidRPr="0008773F" w:rsidRDefault="00894A4C" w:rsidP="00894A4C">
      <w:pPr>
        <w:pStyle w:val="ListParagraph"/>
        <w:numPr>
          <w:ilvl w:val="0"/>
          <w:numId w:val="1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Developed food</w:t>
      </w:r>
      <w:r w:rsidR="005C2588">
        <w:rPr>
          <w:rFonts w:ascii="Arial" w:hAnsi="Arial" w:cs="Arial"/>
          <w:color w:val="3B3838" w:themeColor="background2" w:themeShade="40"/>
          <w:sz w:val="18"/>
          <w:szCs w:val="18"/>
        </w:rPr>
        <w:t>/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restaurant </w:t>
      </w:r>
      <w:r w:rsidR="005C2588">
        <w:rPr>
          <w:rFonts w:ascii="Arial" w:hAnsi="Arial" w:cs="Arial"/>
          <w:color w:val="3B3838" w:themeColor="background2" w:themeShade="40"/>
          <w:sz w:val="18"/>
          <w:szCs w:val="18"/>
        </w:rPr>
        <w:t>US market tests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including </w:t>
      </w:r>
      <w:proofErr w:type="spellStart"/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McCafe</w:t>
      </w:r>
      <w:proofErr w:type="spellEnd"/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menu </w:t>
      </w:r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 xml:space="preserve">tests </w:t>
      </w:r>
      <w:r w:rsidR="005C2588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="005C2588">
        <w:rPr>
          <w:rFonts w:ascii="Arial" w:hAnsi="Arial" w:cs="Arial"/>
          <w:color w:val="3B3838" w:themeColor="background2" w:themeShade="40"/>
          <w:sz w:val="18"/>
          <w:szCs w:val="18"/>
        </w:rPr>
        <w:t xml:space="preserve">R-Gym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launch</w:t>
      </w:r>
    </w:p>
    <w:p w14:paraId="517A3470" w14:textId="75CA2AEC" w:rsidR="00894A4C" w:rsidRPr="00894A4C" w:rsidRDefault="00894A4C" w:rsidP="00894A4C">
      <w:pPr>
        <w:pStyle w:val="ListParagraph"/>
        <w:numPr>
          <w:ilvl w:val="0"/>
          <w:numId w:val="14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Created concepts, themes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POS to support local-market testing of salads, gelato,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sandwiches </w:t>
      </w:r>
    </w:p>
    <w:p w14:paraId="4D465AE7" w14:textId="70D6388C" w:rsidR="00894A4C" w:rsidRPr="00894A4C" w:rsidRDefault="00894A4C" w:rsidP="00894A4C">
      <w:pPr>
        <w:pStyle w:val="ListParagraph"/>
        <w:numPr>
          <w:ilvl w:val="0"/>
          <w:numId w:val="12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Freelance with </w:t>
      </w:r>
      <w:proofErr w:type="spellStart"/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>Ambrosi</w:t>
      </w:r>
      <w:proofErr w:type="spellEnd"/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- Schawk, </w:t>
      </w:r>
      <w:proofErr w:type="spellStart"/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>Wirestone</w:t>
      </w:r>
      <w:proofErr w:type="spellEnd"/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proofErr w:type="spellStart"/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>iCrossing</w:t>
      </w:r>
      <w:proofErr w:type="spellEnd"/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,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Abelson-Taylor, to develop numerous marketing initiatives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894A4C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new business efforts</w:t>
      </w:r>
    </w:p>
    <w:p w14:paraId="16E1321A" w14:textId="4CD8B6B5" w:rsidR="00894A4C" w:rsidRDefault="00894A4C" w:rsidP="00D308D7">
      <w:pPr>
        <w:spacing w:line="220" w:lineRule="exact"/>
        <w:rPr>
          <w:rFonts w:ascii="Arial" w:hAnsi="Arial" w:cs="Arial"/>
          <w:b/>
          <w:color w:val="3B3838" w:themeColor="background2" w:themeShade="40"/>
          <w:sz w:val="18"/>
          <w:szCs w:val="18"/>
        </w:rPr>
      </w:pPr>
    </w:p>
    <w:p w14:paraId="45062EEB" w14:textId="051522B5" w:rsidR="000A3B5A" w:rsidRPr="00D308D7" w:rsidRDefault="000A3B5A" w:rsidP="00D308D7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>1998-2</w:t>
      </w:r>
      <w:r w:rsidR="009A499E" w:rsidRP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>003 | Creative Director Fr</w:t>
      </w:r>
      <w:r w:rsid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ankel, </w:t>
      </w:r>
      <w:r w:rsidRP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Arc Worldwide </w:t>
      </w:r>
    </w:p>
    <w:p w14:paraId="5F9964E7" w14:textId="6A4B9669" w:rsidR="009A279C" w:rsidRPr="0008773F" w:rsidRDefault="000A3B5A" w:rsidP="0008773F">
      <w:pPr>
        <w:pStyle w:val="ListParagraph"/>
        <w:numPr>
          <w:ilvl w:val="0"/>
          <w:numId w:val="10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Executed pitch work against 600+ agencies, winning 4 rounds for the CDC VERB contract = $125 million</w:t>
      </w:r>
      <w:r w:rsidR="007F708A">
        <w:rPr>
          <w:rFonts w:ascii="Arial" w:hAnsi="Arial" w:cs="Arial"/>
          <w:color w:val="3B3838" w:themeColor="background2" w:themeShade="40"/>
          <w:sz w:val="18"/>
          <w:szCs w:val="18"/>
        </w:rPr>
        <w:t xml:space="preserve"> per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year - larg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est Publicis win up until 2002</w:t>
      </w:r>
    </w:p>
    <w:p w14:paraId="336822B4" w14:textId="12A7F467" w:rsidR="000A3B5A" w:rsidRPr="0008773F" w:rsidRDefault="000A3B5A" w:rsidP="0008773F">
      <w:pPr>
        <w:pStyle w:val="ListParagraph"/>
        <w:numPr>
          <w:ilvl w:val="0"/>
          <w:numId w:val="10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Built brand </w:t>
      </w:r>
      <w:r w:rsidR="00D308D7">
        <w:rPr>
          <w:rFonts w:ascii="Arial" w:hAnsi="Arial" w:cs="Arial"/>
          <w:color w:val="3B3838" w:themeColor="background2" w:themeShade="40"/>
          <w:sz w:val="18"/>
          <w:szCs w:val="18"/>
        </w:rPr>
        <w:t xml:space="preserve">assets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D308D7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standards for VERB, leading to: 90% unaided brand awareness in year </w:t>
      </w:r>
      <w:r w:rsidR="00D308D7">
        <w:rPr>
          <w:rFonts w:ascii="Arial" w:hAnsi="Arial" w:cs="Arial"/>
          <w:color w:val="3B3838" w:themeColor="background2" w:themeShade="40"/>
          <w:sz w:val="18"/>
          <w:szCs w:val="18"/>
        </w:rPr>
        <w:t xml:space="preserve">one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multiple industry awar</w:t>
      </w:r>
      <w:r w:rsidR="00576E52" w:rsidRPr="0008773F">
        <w:rPr>
          <w:rFonts w:ascii="Arial" w:hAnsi="Arial" w:cs="Arial"/>
          <w:color w:val="3B3838" w:themeColor="background2" w:themeShade="40"/>
          <w:sz w:val="18"/>
          <w:szCs w:val="18"/>
        </w:rPr>
        <w:t>ds</w:t>
      </w:r>
    </w:p>
    <w:p w14:paraId="3D081567" w14:textId="2AD6F53E" w:rsidR="000A3B5A" w:rsidRPr="0008773F" w:rsidRDefault="000A3B5A" w:rsidP="0008773F">
      <w:pPr>
        <w:pStyle w:val="ListParagraph"/>
        <w:numPr>
          <w:ilvl w:val="0"/>
          <w:numId w:val="10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Progressed in 5 years from Sr. Art Director (BP/Amoco) to ACD (USPS) </w:t>
      </w:r>
      <w:r w:rsidR="00044744" w:rsidRPr="0008773F">
        <w:rPr>
          <w:rFonts w:ascii="Arial" w:hAnsi="Arial" w:cs="Arial"/>
          <w:color w:val="3B3838" w:themeColor="background2" w:themeShade="40"/>
          <w:sz w:val="18"/>
          <w:szCs w:val="18"/>
        </w:rPr>
        <w:t>to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CD </w:t>
      </w:r>
      <w:r w:rsidR="00044744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(CDC –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VERB</w:t>
      </w:r>
      <w:r w:rsidR="00044744" w:rsidRPr="0008773F">
        <w:rPr>
          <w:rFonts w:ascii="Arial" w:hAnsi="Arial" w:cs="Arial"/>
          <w:color w:val="3B3838" w:themeColor="background2" w:themeShade="40"/>
          <w:sz w:val="18"/>
          <w:szCs w:val="18"/>
        </w:rPr>
        <w:t>)</w:t>
      </w:r>
    </w:p>
    <w:p w14:paraId="7CCD23C6" w14:textId="77777777" w:rsidR="00CA2120" w:rsidRPr="0008773F" w:rsidRDefault="00CA2120" w:rsidP="0008773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9DCCDBB" w14:textId="67FACFB9" w:rsidR="000A3B5A" w:rsidRPr="0008773F" w:rsidRDefault="000A3B5A" w:rsidP="0008773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08773F">
        <w:rPr>
          <w:rFonts w:ascii="Arial" w:hAnsi="Arial" w:cs="Arial"/>
          <w:b/>
          <w:color w:val="000000" w:themeColor="text1"/>
          <w:sz w:val="18"/>
          <w:szCs w:val="18"/>
        </w:rPr>
        <w:t>EDUCATION</w:t>
      </w:r>
    </w:p>
    <w:p w14:paraId="46CD3375" w14:textId="77777777" w:rsidR="000A3B5A" w:rsidRPr="0008773F" w:rsidRDefault="000A3B5A" w:rsidP="0008773F">
      <w:pPr>
        <w:spacing w:line="220" w:lineRule="exact"/>
        <w:rPr>
          <w:rFonts w:ascii="Arial" w:hAnsi="Arial" w:cs="Arial"/>
          <w:b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Illinois State University, B</w:t>
      </w:r>
      <w:r w:rsidR="009A499E"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.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S</w:t>
      </w:r>
      <w:r w:rsidR="009A499E"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.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, Public Relations </w:t>
      </w:r>
      <w:r w:rsidR="00444CB2"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- 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Major, Political </w:t>
      </w:r>
      <w:r w:rsidR="009A499E"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S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cience </w:t>
      </w:r>
      <w:r w:rsidR="00444CB2"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 xml:space="preserve">- </w:t>
      </w:r>
      <w:r w:rsidRPr="0008773F">
        <w:rPr>
          <w:rFonts w:ascii="Arial" w:hAnsi="Arial" w:cs="Arial"/>
          <w:b/>
          <w:color w:val="3B3838" w:themeColor="background2" w:themeShade="40"/>
          <w:sz w:val="18"/>
          <w:szCs w:val="18"/>
        </w:rPr>
        <w:t>Minor</w:t>
      </w:r>
    </w:p>
    <w:p w14:paraId="338E7C96" w14:textId="2AB15E43" w:rsidR="00463CDA" w:rsidRDefault="000A3B5A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D308D7">
        <w:rPr>
          <w:rFonts w:ascii="Arial" w:hAnsi="Arial" w:cs="Arial"/>
          <w:b/>
          <w:color w:val="3B3838" w:themeColor="background2" w:themeShade="40"/>
          <w:sz w:val="18"/>
          <w:szCs w:val="18"/>
        </w:rPr>
        <w:t>Professional Learning: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="00591C44">
        <w:rPr>
          <w:rFonts w:ascii="Arial" w:hAnsi="Arial" w:cs="Arial"/>
          <w:color w:val="3B3838" w:themeColor="background2" w:themeShade="40"/>
          <w:sz w:val="18"/>
          <w:szCs w:val="18"/>
        </w:rPr>
        <w:t xml:space="preserve">IDEO - Design for Change,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Real-</w:t>
      </w:r>
      <w:r w:rsidR="00044744" w:rsidRPr="0008773F">
        <w:rPr>
          <w:rFonts w:ascii="Arial" w:hAnsi="Arial" w:cs="Arial"/>
          <w:color w:val="3B3838" w:themeColor="background2" w:themeShade="40"/>
          <w:sz w:val="18"/>
          <w:szCs w:val="18"/>
        </w:rPr>
        <w:t>W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orld Agile Scrum/Kanban, Table Group </w:t>
      </w:r>
      <w:r w:rsidR="009A499E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-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Org</w:t>
      </w:r>
      <w:r w:rsidR="009A499E" w:rsidRPr="0008773F">
        <w:rPr>
          <w:rFonts w:ascii="Arial" w:hAnsi="Arial" w:cs="Arial"/>
          <w:color w:val="3B3838" w:themeColor="background2" w:themeShade="40"/>
          <w:sz w:val="18"/>
          <w:szCs w:val="18"/>
        </w:rPr>
        <w:t>anizational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Health,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D733B6" w:rsidRPr="0008773F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Second City Improv</w:t>
      </w:r>
    </w:p>
    <w:p w14:paraId="3A1FB694" w14:textId="64E26B86" w:rsidR="00CA2120" w:rsidRDefault="00CA2120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21CEAEA0" w14:textId="71F24865" w:rsidR="00B713B7" w:rsidRDefault="00B713B7" w:rsidP="0074296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SOCIAL IMPACT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2019-2020 - Capital One - FOUR GOOD</w:t>
      </w:r>
    </w:p>
    <w:p w14:paraId="2E3CA895" w14:textId="6DCD45C6" w:rsidR="00B713B7" w:rsidRPr="00B713B7" w:rsidRDefault="00B713B7" w:rsidP="00B713B7">
      <w:pPr>
        <w:pStyle w:val="ListParagraph"/>
        <w:numPr>
          <w:ilvl w:val="0"/>
          <w:numId w:val="15"/>
        </w:num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Regular participant in helping various charities with social media and digital marketing campaigns</w:t>
      </w:r>
    </w:p>
    <w:p w14:paraId="76FAA9CC" w14:textId="77777777" w:rsidR="00B713B7" w:rsidRPr="00B713B7" w:rsidRDefault="00B713B7" w:rsidP="00B713B7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3C1BA4F0" w14:textId="19B076EA" w:rsidR="0074296F" w:rsidRPr="0008773F" w:rsidRDefault="0074296F" w:rsidP="0074296F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SOFTWARE SKILLS:</w:t>
      </w:r>
    </w:p>
    <w:p w14:paraId="7D868938" w14:textId="1B7ED2CF" w:rsidR="0074296F" w:rsidRDefault="0074296F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>Adobe: XD, Illustrator, Photoshop, InDesign, Premiere, After Effects, Character Animator, Dimensions and Muse – Sketch – MS Office 365 – Google G Suite – Other non-creative platforms include: Slack, Asana, and Zoom</w:t>
      </w:r>
    </w:p>
    <w:p w14:paraId="51E4F7C5" w14:textId="0D0349A1" w:rsidR="00DF6FA0" w:rsidRDefault="00DF6FA0" w:rsidP="0008773F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09FC11CE" w14:textId="616D2D14" w:rsidR="00DF6FA0" w:rsidRPr="0008773F" w:rsidRDefault="00DF6FA0" w:rsidP="00DF6FA0">
      <w:pPr>
        <w:spacing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AWARDS &amp; RECOGNITION</w:t>
      </w:r>
    </w:p>
    <w:p w14:paraId="3C034559" w14:textId="77777777" w:rsidR="00DF6FA0" w:rsidRPr="0008773F" w:rsidRDefault="00DF6FA0" w:rsidP="00DF6FA0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International Creativity Award - 2016 Silver Interactive - For CelestialSeasonings.com</w:t>
      </w:r>
    </w:p>
    <w:p w14:paraId="6488303C" w14:textId="77777777" w:rsidR="00DF6FA0" w:rsidRPr="0008773F" w:rsidRDefault="00DF6FA0" w:rsidP="00DF6FA0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International Creativity Award - 2016 Bronze Alternative Media - For McCormick Pure Flavor, Pure Genius digital/Shazam campaign</w:t>
      </w:r>
    </w:p>
    <w:p w14:paraId="57AF63E2" w14:textId="77777777" w:rsidR="00DF6FA0" w:rsidRPr="0008773F" w:rsidRDefault="00DF6FA0" w:rsidP="00DF6FA0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Chicago Ad Federation - 2016 Silver Online Campaign - For BombPop.com</w:t>
      </w:r>
    </w:p>
    <w:p w14:paraId="7E97B921" w14:textId="77777777" w:rsidR="00DF6FA0" w:rsidRDefault="00DF6FA0" w:rsidP="00DF6FA0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Chicago Ad Federation - 2016 Bronze Consumer Website - For CelestialSeasonings.com</w:t>
      </w:r>
    </w:p>
    <w:p w14:paraId="68C8A0F6" w14:textId="77777777" w:rsidR="00110763" w:rsidRDefault="00DF6FA0" w:rsidP="00110763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08773F">
        <w:rPr>
          <w:rFonts w:ascii="Arial" w:hAnsi="Arial" w:cs="Arial"/>
          <w:color w:val="3B3838" w:themeColor="background2" w:themeShade="40"/>
          <w:sz w:val="18"/>
          <w:szCs w:val="18"/>
        </w:rPr>
        <w:t>Recognized on Ethan Marcotte’s RWD Podcast</w:t>
      </w:r>
    </w:p>
    <w:p w14:paraId="3E3E80E3" w14:textId="7C5AC854" w:rsidR="006540B9" w:rsidRDefault="00110763" w:rsidP="009E3613">
      <w:pPr>
        <w:pStyle w:val="ListParagraph"/>
        <w:numPr>
          <w:ilvl w:val="0"/>
          <w:numId w:val="9"/>
        </w:num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  <w:r>
        <w:rPr>
          <w:rFonts w:ascii="Arial" w:hAnsi="Arial" w:cs="Arial"/>
          <w:color w:val="3B3838" w:themeColor="background2" w:themeShade="40"/>
          <w:sz w:val="18"/>
          <w:szCs w:val="18"/>
        </w:rPr>
        <w:t xml:space="preserve">1994-1998 </w:t>
      </w:r>
      <w:r w:rsidR="00DF6FA0" w:rsidRPr="00110763">
        <w:rPr>
          <w:rFonts w:ascii="Arial" w:hAnsi="Arial" w:cs="Arial"/>
          <w:color w:val="3B3838" w:themeColor="background2" w:themeShade="40"/>
          <w:sz w:val="18"/>
          <w:szCs w:val="18"/>
        </w:rPr>
        <w:t xml:space="preserve">Won 3 industry marketing awards including Best of the Ballparks </w:t>
      </w:r>
      <w:r w:rsidR="000363F5">
        <w:rPr>
          <w:rFonts w:ascii="Arial" w:hAnsi="Arial" w:cs="Arial"/>
          <w:color w:val="3B3838" w:themeColor="background2" w:themeShade="40"/>
          <w:sz w:val="18"/>
          <w:szCs w:val="18"/>
        </w:rPr>
        <w:t>&amp;</w:t>
      </w:r>
      <w:r w:rsidR="00DF6FA0" w:rsidRPr="00110763">
        <w:rPr>
          <w:rFonts w:ascii="Arial" w:hAnsi="Arial" w:cs="Arial"/>
          <w:color w:val="3B3838" w:themeColor="background2" w:themeShade="40"/>
          <w:sz w:val="18"/>
          <w:szCs w:val="18"/>
        </w:rPr>
        <w:t xml:space="preserve"> (2x) Larry MacPhail award</w:t>
      </w:r>
    </w:p>
    <w:p w14:paraId="04C472E3" w14:textId="347BA433" w:rsidR="00B713B7" w:rsidRPr="00B713B7" w:rsidRDefault="00B713B7" w:rsidP="00B713B7">
      <w:pPr>
        <w:spacing w:line="220" w:lineRule="exact"/>
        <w:rPr>
          <w:rFonts w:ascii="Arial" w:hAnsi="Arial" w:cs="Arial"/>
          <w:color w:val="3B3838" w:themeColor="background2" w:themeShade="40"/>
          <w:sz w:val="18"/>
          <w:szCs w:val="18"/>
        </w:rPr>
      </w:pPr>
    </w:p>
    <w:sectPr w:rsidR="00B713B7" w:rsidRPr="00B713B7" w:rsidSect="00D972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ACD1" w14:textId="77777777" w:rsidR="00BA1365" w:rsidRDefault="00BA1365" w:rsidP="008322EB">
      <w:r>
        <w:separator/>
      </w:r>
    </w:p>
  </w:endnote>
  <w:endnote w:type="continuationSeparator" w:id="0">
    <w:p w14:paraId="3FF62EDF" w14:textId="77777777" w:rsidR="00BA1365" w:rsidRDefault="00BA1365" w:rsidP="008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75C3" w14:textId="77777777" w:rsidR="00BA1365" w:rsidRDefault="00BA1365" w:rsidP="008322EB">
      <w:r>
        <w:separator/>
      </w:r>
    </w:p>
  </w:footnote>
  <w:footnote w:type="continuationSeparator" w:id="0">
    <w:p w14:paraId="5DE53839" w14:textId="77777777" w:rsidR="00BA1365" w:rsidRDefault="00BA1365" w:rsidP="0083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5C88" w14:textId="77777777" w:rsidR="008322EB" w:rsidRDefault="008322EB" w:rsidP="008322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5C28"/>
    <w:multiLevelType w:val="hybridMultilevel"/>
    <w:tmpl w:val="6A06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51B"/>
    <w:multiLevelType w:val="hybridMultilevel"/>
    <w:tmpl w:val="A6F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BBC"/>
    <w:multiLevelType w:val="hybridMultilevel"/>
    <w:tmpl w:val="358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50407"/>
    <w:multiLevelType w:val="hybridMultilevel"/>
    <w:tmpl w:val="613466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96BCA"/>
    <w:multiLevelType w:val="hybridMultilevel"/>
    <w:tmpl w:val="EC42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7EF6"/>
    <w:multiLevelType w:val="hybridMultilevel"/>
    <w:tmpl w:val="E66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928"/>
    <w:multiLevelType w:val="hybridMultilevel"/>
    <w:tmpl w:val="CD3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1EA"/>
    <w:multiLevelType w:val="hybridMultilevel"/>
    <w:tmpl w:val="C860C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D26CA"/>
    <w:multiLevelType w:val="hybridMultilevel"/>
    <w:tmpl w:val="7EAC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A7845"/>
    <w:multiLevelType w:val="hybridMultilevel"/>
    <w:tmpl w:val="983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690"/>
    <w:multiLevelType w:val="hybridMultilevel"/>
    <w:tmpl w:val="722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B1B67"/>
    <w:multiLevelType w:val="hybridMultilevel"/>
    <w:tmpl w:val="D1CA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71949"/>
    <w:multiLevelType w:val="hybridMultilevel"/>
    <w:tmpl w:val="8624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24AE1"/>
    <w:multiLevelType w:val="hybridMultilevel"/>
    <w:tmpl w:val="93E2B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B5533"/>
    <w:multiLevelType w:val="hybridMultilevel"/>
    <w:tmpl w:val="924A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5A"/>
    <w:rsid w:val="000026EC"/>
    <w:rsid w:val="000318D8"/>
    <w:rsid w:val="000363F5"/>
    <w:rsid w:val="00044744"/>
    <w:rsid w:val="00047920"/>
    <w:rsid w:val="00053D1B"/>
    <w:rsid w:val="00061B82"/>
    <w:rsid w:val="0008773F"/>
    <w:rsid w:val="00097FB2"/>
    <w:rsid w:val="000A3B5A"/>
    <w:rsid w:val="000A5FA3"/>
    <w:rsid w:val="000E528D"/>
    <w:rsid w:val="000F27F6"/>
    <w:rsid w:val="000F54C9"/>
    <w:rsid w:val="00110763"/>
    <w:rsid w:val="00110D32"/>
    <w:rsid w:val="00130EE1"/>
    <w:rsid w:val="001572AC"/>
    <w:rsid w:val="001875A3"/>
    <w:rsid w:val="001939BC"/>
    <w:rsid w:val="001E1EF0"/>
    <w:rsid w:val="002022DE"/>
    <w:rsid w:val="00277A94"/>
    <w:rsid w:val="00280210"/>
    <w:rsid w:val="002E3155"/>
    <w:rsid w:val="002E39C1"/>
    <w:rsid w:val="002F6D74"/>
    <w:rsid w:val="00300793"/>
    <w:rsid w:val="00340E77"/>
    <w:rsid w:val="00395350"/>
    <w:rsid w:val="003A72AB"/>
    <w:rsid w:val="00444CB2"/>
    <w:rsid w:val="00455FBF"/>
    <w:rsid w:val="00463CDA"/>
    <w:rsid w:val="00485A35"/>
    <w:rsid w:val="00492337"/>
    <w:rsid w:val="004D355B"/>
    <w:rsid w:val="004F0F55"/>
    <w:rsid w:val="004F58BD"/>
    <w:rsid w:val="005019A6"/>
    <w:rsid w:val="0056623F"/>
    <w:rsid w:val="00576E52"/>
    <w:rsid w:val="00591C44"/>
    <w:rsid w:val="005C2588"/>
    <w:rsid w:val="005D1A49"/>
    <w:rsid w:val="005E00BC"/>
    <w:rsid w:val="005E3D99"/>
    <w:rsid w:val="005E3EFC"/>
    <w:rsid w:val="006540B9"/>
    <w:rsid w:val="00667031"/>
    <w:rsid w:val="00671E4B"/>
    <w:rsid w:val="006841D3"/>
    <w:rsid w:val="006B5537"/>
    <w:rsid w:val="006B6759"/>
    <w:rsid w:val="006D53DE"/>
    <w:rsid w:val="006D7823"/>
    <w:rsid w:val="006E0036"/>
    <w:rsid w:val="0074296F"/>
    <w:rsid w:val="007748F0"/>
    <w:rsid w:val="00777251"/>
    <w:rsid w:val="0079663B"/>
    <w:rsid w:val="007D6A2C"/>
    <w:rsid w:val="007E55FB"/>
    <w:rsid w:val="007F708A"/>
    <w:rsid w:val="007F7492"/>
    <w:rsid w:val="008258C9"/>
    <w:rsid w:val="00831234"/>
    <w:rsid w:val="008322EB"/>
    <w:rsid w:val="00865E3E"/>
    <w:rsid w:val="00894A4C"/>
    <w:rsid w:val="008C269A"/>
    <w:rsid w:val="008F739B"/>
    <w:rsid w:val="00913DF6"/>
    <w:rsid w:val="00915439"/>
    <w:rsid w:val="009172B0"/>
    <w:rsid w:val="009A279C"/>
    <w:rsid w:val="009A3872"/>
    <w:rsid w:val="009A499E"/>
    <w:rsid w:val="009D6FF4"/>
    <w:rsid w:val="009E3613"/>
    <w:rsid w:val="009F62C2"/>
    <w:rsid w:val="00A04232"/>
    <w:rsid w:val="00A04D16"/>
    <w:rsid w:val="00A20EEA"/>
    <w:rsid w:val="00A6569F"/>
    <w:rsid w:val="00A902C7"/>
    <w:rsid w:val="00AA1477"/>
    <w:rsid w:val="00AA4F72"/>
    <w:rsid w:val="00AB40D0"/>
    <w:rsid w:val="00AE4732"/>
    <w:rsid w:val="00AF66C8"/>
    <w:rsid w:val="00B713B7"/>
    <w:rsid w:val="00B72C0D"/>
    <w:rsid w:val="00B8340E"/>
    <w:rsid w:val="00BA0054"/>
    <w:rsid w:val="00BA1365"/>
    <w:rsid w:val="00BC0F0D"/>
    <w:rsid w:val="00BD46D7"/>
    <w:rsid w:val="00C57D4E"/>
    <w:rsid w:val="00C7121E"/>
    <w:rsid w:val="00CA2120"/>
    <w:rsid w:val="00CE4F4C"/>
    <w:rsid w:val="00CF1278"/>
    <w:rsid w:val="00D308D7"/>
    <w:rsid w:val="00D64956"/>
    <w:rsid w:val="00D733B6"/>
    <w:rsid w:val="00D76BC4"/>
    <w:rsid w:val="00D91AB5"/>
    <w:rsid w:val="00D9721F"/>
    <w:rsid w:val="00DF6FA0"/>
    <w:rsid w:val="00E14422"/>
    <w:rsid w:val="00E42EA3"/>
    <w:rsid w:val="00E856DA"/>
    <w:rsid w:val="00EC2BEF"/>
    <w:rsid w:val="00EC4957"/>
    <w:rsid w:val="00F06510"/>
    <w:rsid w:val="00F06B6D"/>
    <w:rsid w:val="00F2743B"/>
    <w:rsid w:val="00F62364"/>
    <w:rsid w:val="00F71A6A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395B"/>
  <w15:chartTrackingRefBased/>
  <w15:docId w15:val="{2DBD9C2C-9978-C54A-9FA9-3C5C081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B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EB"/>
  </w:style>
  <w:style w:type="paragraph" w:styleId="Footer">
    <w:name w:val="footer"/>
    <w:basedOn w:val="Normal"/>
    <w:link w:val="FooterChar"/>
    <w:uiPriority w:val="99"/>
    <w:unhideWhenUsed/>
    <w:rsid w:val="00832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EB"/>
  </w:style>
  <w:style w:type="character" w:styleId="UnresolvedMention">
    <w:name w:val="Unresolved Mention"/>
    <w:basedOn w:val="DefaultParagraphFont"/>
    <w:uiPriority w:val="99"/>
    <w:rsid w:val="00AA4F7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1EF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63CD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834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vingilsdorf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vin.gilsdor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kevingilsdo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kevingilsdo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and kevin gilsdorf</cp:lastModifiedBy>
  <cp:revision>6</cp:revision>
  <cp:lastPrinted>2018-10-05T15:05:00Z</cp:lastPrinted>
  <dcterms:created xsi:type="dcterms:W3CDTF">2018-09-20T17:44:00Z</dcterms:created>
  <dcterms:modified xsi:type="dcterms:W3CDTF">2020-05-09T03:35:00Z</dcterms:modified>
</cp:coreProperties>
</file>